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3761CE" w14:textId="170D1E86" w:rsidR="001F16E1" w:rsidRDefault="00B64B8C" w:rsidP="006F12B3">
      <w:pPr>
        <w:pStyle w:val="Heading1"/>
      </w:pPr>
      <w:r>
        <w:t>Dance Leading Check List</w:t>
      </w:r>
    </w:p>
    <w:p w14:paraId="7EBEFEF5" w14:textId="77777777" w:rsidR="00B64B8C" w:rsidRDefault="00B64B8C"/>
    <w:p w14:paraId="64A16DCF" w14:textId="28F38959" w:rsidR="00B64B8C" w:rsidRDefault="00B64B8C" w:rsidP="00B64B8C">
      <w:pPr>
        <w:pStyle w:val="ListParagraph"/>
        <w:numPr>
          <w:ilvl w:val="0"/>
          <w:numId w:val="1"/>
        </w:numPr>
      </w:pPr>
      <w:r w:rsidRPr="00B64B8C">
        <w:rPr>
          <w:b/>
          <w:bCs/>
        </w:rPr>
        <w:t>Why:</w:t>
      </w:r>
      <w:r>
        <w:t xml:space="preserve"> Self Reflection</w:t>
      </w:r>
    </w:p>
    <w:p w14:paraId="6C7A6ABC" w14:textId="71B95DCD" w:rsidR="00B64B8C" w:rsidRDefault="00B64B8C" w:rsidP="00B64B8C">
      <w:pPr>
        <w:pStyle w:val="ListParagraph"/>
        <w:numPr>
          <w:ilvl w:val="1"/>
          <w:numId w:val="1"/>
        </w:numPr>
      </w:pPr>
      <w:r>
        <w:t xml:space="preserve">Always keep your purpose in </w:t>
      </w:r>
      <w:r w:rsidR="0055655B">
        <w:t>mind and</w:t>
      </w:r>
      <w:r>
        <w:t xml:space="preserve"> look deeply to understand your motives. </w:t>
      </w:r>
    </w:p>
    <w:p w14:paraId="5F1F4C3A" w14:textId="78D89662" w:rsidR="00B64B8C" w:rsidRDefault="00B64B8C" w:rsidP="00B64B8C">
      <w:pPr>
        <w:pStyle w:val="ListParagraph"/>
        <w:numPr>
          <w:ilvl w:val="1"/>
          <w:numId w:val="1"/>
        </w:numPr>
      </w:pPr>
      <w:r>
        <w:t>Why do you want to lead? Are you committed to the work?</w:t>
      </w:r>
    </w:p>
    <w:p w14:paraId="4195D9E1" w14:textId="2BCA7694" w:rsidR="00B64B8C" w:rsidRDefault="00B64B8C" w:rsidP="00B64B8C">
      <w:pPr>
        <w:pStyle w:val="ListParagraph"/>
        <w:numPr>
          <w:ilvl w:val="1"/>
          <w:numId w:val="1"/>
        </w:numPr>
      </w:pPr>
      <w:r>
        <w:t xml:space="preserve">Why do you pick </w:t>
      </w:r>
      <w:proofErr w:type="gramStart"/>
      <w:r>
        <w:t xml:space="preserve">particular </w:t>
      </w:r>
      <w:r w:rsidR="008E2ED7">
        <w:t>chants</w:t>
      </w:r>
      <w:proofErr w:type="gramEnd"/>
      <w:r>
        <w:t xml:space="preserve">? Is it about </w:t>
      </w:r>
      <w:proofErr w:type="gramStart"/>
      <w:r>
        <w:t>you, or</w:t>
      </w:r>
      <w:proofErr w:type="gramEnd"/>
      <w:r>
        <w:t xml:space="preserve"> </w:t>
      </w:r>
      <w:r w:rsidR="0055655B">
        <w:t xml:space="preserve">is it about </w:t>
      </w:r>
      <w:r>
        <w:t xml:space="preserve">what will fit the session and the group. </w:t>
      </w:r>
    </w:p>
    <w:p w14:paraId="63D4AB8B" w14:textId="6ED7CB5C" w:rsidR="00B64B8C" w:rsidRDefault="00B64B8C" w:rsidP="00B64B8C">
      <w:pPr>
        <w:pStyle w:val="ListParagraph"/>
        <w:numPr>
          <w:ilvl w:val="0"/>
          <w:numId w:val="1"/>
        </w:numPr>
      </w:pPr>
      <w:r w:rsidRPr="00B64B8C">
        <w:rPr>
          <w:b/>
          <w:bCs/>
        </w:rPr>
        <w:t>What:</w:t>
      </w:r>
      <w:r>
        <w:t xml:space="preserve"> Your list of </w:t>
      </w:r>
      <w:r w:rsidR="008E2ED7">
        <w:t>Dances</w:t>
      </w:r>
    </w:p>
    <w:p w14:paraId="0595AA2C" w14:textId="68FFB37A" w:rsidR="00B64B8C" w:rsidRDefault="00B64B8C" w:rsidP="00B64B8C">
      <w:pPr>
        <w:pStyle w:val="ListParagraph"/>
        <w:numPr>
          <w:ilvl w:val="1"/>
          <w:numId w:val="1"/>
        </w:numPr>
      </w:pPr>
      <w:r w:rsidRPr="00B64B8C">
        <w:rPr>
          <w:b/>
          <w:bCs/>
        </w:rPr>
        <w:t>Words</w:t>
      </w:r>
      <w:r>
        <w:t>: Do you know the words correctly?</w:t>
      </w:r>
    </w:p>
    <w:p w14:paraId="5B3808B4" w14:textId="144912E5" w:rsidR="00B64B8C" w:rsidRDefault="00B64B8C" w:rsidP="00B64B8C">
      <w:pPr>
        <w:pStyle w:val="ListParagraph"/>
        <w:numPr>
          <w:ilvl w:val="1"/>
          <w:numId w:val="1"/>
        </w:numPr>
      </w:pPr>
      <w:r w:rsidRPr="00B64B8C">
        <w:rPr>
          <w:b/>
          <w:bCs/>
        </w:rPr>
        <w:t>Attunement</w:t>
      </w:r>
      <w:r>
        <w:t>: Have you explored the meanings</w:t>
      </w:r>
      <w:r w:rsidR="008E2ED7">
        <w:t xml:space="preserve">/intention/goal of that </w:t>
      </w:r>
      <w:proofErr w:type="gramStart"/>
      <w:r w:rsidR="008E2ED7">
        <w:t>particular version</w:t>
      </w:r>
      <w:proofErr w:type="gramEnd"/>
      <w:r w:rsidR="008E2ED7">
        <w:t xml:space="preserve"> of the chant</w:t>
      </w:r>
      <w:r>
        <w:t>?</w:t>
      </w:r>
    </w:p>
    <w:p w14:paraId="2AE84032" w14:textId="56EA1F7B" w:rsidR="00B64B8C" w:rsidRDefault="00B64B8C" w:rsidP="00B64B8C">
      <w:pPr>
        <w:pStyle w:val="ListParagraph"/>
        <w:numPr>
          <w:ilvl w:val="1"/>
          <w:numId w:val="1"/>
        </w:numPr>
      </w:pPr>
      <w:r>
        <w:rPr>
          <w:b/>
          <w:bCs/>
        </w:rPr>
        <w:t>Rhythm</w:t>
      </w:r>
      <w:r w:rsidRPr="00B64B8C">
        <w:t>:</w:t>
      </w:r>
      <w:r>
        <w:t xml:space="preserve"> What </w:t>
      </w:r>
      <w:r w:rsidR="008E2ED7">
        <w:t>is the rhythm?</w:t>
      </w:r>
      <w:r>
        <w:t>? What key?</w:t>
      </w:r>
      <w:r w:rsidR="008E2ED7">
        <w:t xml:space="preserve"> </w:t>
      </w:r>
    </w:p>
    <w:p w14:paraId="4E729318" w14:textId="71B23BC1" w:rsidR="008E2ED7" w:rsidRDefault="008E2ED7" w:rsidP="008E2ED7">
      <w:pPr>
        <w:pStyle w:val="ListParagraph"/>
        <w:numPr>
          <w:ilvl w:val="2"/>
          <w:numId w:val="1"/>
        </w:numPr>
      </w:pPr>
      <w:r w:rsidRPr="008E2ED7">
        <w:t xml:space="preserve">Make sure the key is not too high or too low – </w:t>
      </w:r>
      <w:r>
        <w:t>A good guideline is to go no lower than G below middle C, and no higher than A.</w:t>
      </w:r>
    </w:p>
    <w:p w14:paraId="1DECA942" w14:textId="5DAB4A9B" w:rsidR="008E2ED7" w:rsidRDefault="008E2ED7" w:rsidP="008E2ED7">
      <w:pPr>
        <w:pStyle w:val="ListParagraph"/>
        <w:numPr>
          <w:ilvl w:val="2"/>
          <w:numId w:val="1"/>
        </w:numPr>
      </w:pPr>
      <w:r>
        <w:t>C</w:t>
      </w:r>
      <w:r w:rsidRPr="008E2ED7">
        <w:t>an you sing it comfortably? Will the high voices strain to reach high notes? Will the low voices bottom out? Will anyone be jumping octaves as they sing? If you’re not sure, check this out with musicians or trusted singing friends before deciding on a key.</w:t>
      </w:r>
    </w:p>
    <w:p w14:paraId="13FD884B" w14:textId="3D322698" w:rsidR="00B64B8C" w:rsidRDefault="00B64B8C" w:rsidP="00B64B8C">
      <w:pPr>
        <w:pStyle w:val="ListParagraph"/>
        <w:numPr>
          <w:ilvl w:val="1"/>
          <w:numId w:val="1"/>
        </w:numPr>
      </w:pPr>
      <w:r>
        <w:rPr>
          <w:b/>
          <w:bCs/>
        </w:rPr>
        <w:t>Musicianship</w:t>
      </w:r>
      <w:r>
        <w:t xml:space="preserve">: Are you playing a musical instrument? Have you practiced? </w:t>
      </w:r>
      <w:r w:rsidR="008E2ED7" w:rsidRPr="008E2ED7">
        <w:t>It’s good to practice playing your instrument singing and dancing the movements, and calling changes to the circle, all at the same time.</w:t>
      </w:r>
    </w:p>
    <w:p w14:paraId="0FA088B8" w14:textId="6A5D1BA0" w:rsidR="00B64B8C" w:rsidRDefault="00B64B8C" w:rsidP="00B64B8C">
      <w:pPr>
        <w:pStyle w:val="ListParagraph"/>
        <w:numPr>
          <w:ilvl w:val="1"/>
          <w:numId w:val="1"/>
        </w:numPr>
      </w:pPr>
      <w:r w:rsidRPr="00B64B8C">
        <w:rPr>
          <w:b/>
          <w:bCs/>
        </w:rPr>
        <w:t>Musicians</w:t>
      </w:r>
      <w:r>
        <w:t>: If you have musicians, do you have supporting materials so they can best help you? This could be the printout</w:t>
      </w:r>
      <w:r w:rsidR="0055655B">
        <w:t xml:space="preserve"> of the DUP writeup</w:t>
      </w:r>
      <w:r>
        <w:t>. If you know the chords are you ready to communicate that with your musicians</w:t>
      </w:r>
      <w:r w:rsidR="0055655B">
        <w:t>?</w:t>
      </w:r>
    </w:p>
    <w:p w14:paraId="2C0372DB" w14:textId="45476C4F" w:rsidR="00B64B8C" w:rsidRDefault="00B64B8C" w:rsidP="00B64B8C">
      <w:pPr>
        <w:pStyle w:val="ListParagraph"/>
        <w:numPr>
          <w:ilvl w:val="0"/>
          <w:numId w:val="1"/>
        </w:numPr>
      </w:pPr>
      <w:r>
        <w:rPr>
          <w:b/>
          <w:bCs/>
        </w:rPr>
        <w:t xml:space="preserve">Where:  </w:t>
      </w:r>
      <w:r w:rsidRPr="00B64B8C">
        <w:t xml:space="preserve">The circle and </w:t>
      </w:r>
      <w:r w:rsidR="00D404B7">
        <w:t xml:space="preserve">the </w:t>
      </w:r>
      <w:r w:rsidRPr="00B64B8C">
        <w:t>team</w:t>
      </w:r>
    </w:p>
    <w:p w14:paraId="6CA1E2A7" w14:textId="6B6E7997" w:rsidR="00D404B7" w:rsidRDefault="00B64B8C" w:rsidP="00B64B8C">
      <w:pPr>
        <w:pStyle w:val="ListParagraph"/>
        <w:numPr>
          <w:ilvl w:val="1"/>
          <w:numId w:val="1"/>
        </w:numPr>
      </w:pPr>
      <w:r>
        <w:rPr>
          <w:b/>
          <w:bCs/>
        </w:rPr>
        <w:t xml:space="preserve">Local Circle: </w:t>
      </w:r>
      <w:r w:rsidR="00D404B7" w:rsidRPr="00D404B7">
        <w:t>T</w:t>
      </w:r>
      <w:r w:rsidR="0055655B">
        <w:t>his is t</w:t>
      </w:r>
      <w:r w:rsidR="00D404B7" w:rsidRPr="00D404B7">
        <w:t xml:space="preserve">ypically, </w:t>
      </w:r>
      <w:r w:rsidR="00D404B7">
        <w:t>one session, evening or weekends. Often on a regular date (like first Thursday).</w:t>
      </w:r>
    </w:p>
    <w:p w14:paraId="06CAE6A4" w14:textId="606E34D9" w:rsidR="00D404B7" w:rsidRDefault="00D404B7" w:rsidP="00B64B8C">
      <w:pPr>
        <w:pStyle w:val="ListParagraph"/>
        <w:numPr>
          <w:ilvl w:val="1"/>
          <w:numId w:val="1"/>
        </w:numPr>
      </w:pPr>
      <w:r>
        <w:rPr>
          <w:b/>
          <w:bCs/>
        </w:rPr>
        <w:t>Your Own Retreat:</w:t>
      </w:r>
      <w:r>
        <w:t xml:space="preserve"> If you are putting on your own retreat you have lots of work to do! I won’t even start. </w:t>
      </w:r>
    </w:p>
    <w:p w14:paraId="1A0CBDC8" w14:textId="1C4E4F3F" w:rsidR="00D404B7" w:rsidRDefault="00D404B7" w:rsidP="00B64B8C">
      <w:pPr>
        <w:pStyle w:val="ListParagraph"/>
        <w:numPr>
          <w:ilvl w:val="1"/>
          <w:numId w:val="1"/>
        </w:numPr>
      </w:pPr>
      <w:r>
        <w:rPr>
          <w:b/>
          <w:bCs/>
        </w:rPr>
        <w:t>Staff at Retreat:</w:t>
      </w:r>
      <w:r>
        <w:t xml:space="preserve"> If you are staff at a retreat, you will have specific responsibilities. You’ll know </w:t>
      </w:r>
      <w:r w:rsidR="00C3527F">
        <w:t xml:space="preserve">your role. Be prepared. </w:t>
      </w:r>
    </w:p>
    <w:p w14:paraId="6059AFD8" w14:textId="50FFA3D5" w:rsidR="00D404B7" w:rsidRDefault="00D404B7" w:rsidP="00B64B8C">
      <w:pPr>
        <w:pStyle w:val="ListParagraph"/>
        <w:numPr>
          <w:ilvl w:val="1"/>
          <w:numId w:val="1"/>
        </w:numPr>
      </w:pPr>
      <w:r>
        <w:rPr>
          <w:b/>
          <w:bCs/>
        </w:rPr>
        <w:t>Attending a Retreat:</w:t>
      </w:r>
      <w:r>
        <w:t xml:space="preserve"> </w:t>
      </w:r>
      <w:r w:rsidR="00C3527F">
        <w:t xml:space="preserve">If you are attending someone else’s retreat and hoping to lead it’s a totally different matter. Be very prepared if you get a chance to lead. </w:t>
      </w:r>
    </w:p>
    <w:p w14:paraId="130BE658" w14:textId="5CAA62F6" w:rsidR="00C3527F" w:rsidRPr="00D404B7" w:rsidRDefault="00C3527F" w:rsidP="00C3527F">
      <w:pPr>
        <w:pStyle w:val="ListParagraph"/>
        <w:numPr>
          <w:ilvl w:val="2"/>
          <w:numId w:val="1"/>
        </w:numPr>
      </w:pPr>
      <w:r>
        <w:rPr>
          <w:b/>
          <w:bCs/>
        </w:rPr>
        <w:lastRenderedPageBreak/>
        <w:t xml:space="preserve">Pro tip: </w:t>
      </w:r>
      <w:r w:rsidRPr="00C3527F">
        <w:t>Choose something simple and bulletproof that will fit in the overall session, rather than pull</w:t>
      </w:r>
      <w:r w:rsidR="008E2ED7">
        <w:t>ing</w:t>
      </w:r>
      <w:r w:rsidRPr="00C3527F">
        <w:t xml:space="preserve"> out your favorite complicated dance. </w:t>
      </w:r>
    </w:p>
    <w:p w14:paraId="60C13009" w14:textId="569DAB61" w:rsidR="00B64B8C" w:rsidRDefault="00D404B7" w:rsidP="00B64B8C">
      <w:pPr>
        <w:pStyle w:val="ListParagraph"/>
        <w:numPr>
          <w:ilvl w:val="1"/>
          <w:numId w:val="1"/>
        </w:numPr>
      </w:pPr>
      <w:r>
        <w:rPr>
          <w:b/>
          <w:bCs/>
        </w:rPr>
        <w:t xml:space="preserve">Solo: </w:t>
      </w:r>
      <w:r w:rsidR="00B64B8C" w:rsidRPr="00B64B8C">
        <w:t xml:space="preserve">If you are the only leader in a local </w:t>
      </w:r>
      <w:r w:rsidR="0055655B" w:rsidRPr="00B64B8C">
        <w:t>circl</w:t>
      </w:r>
      <w:r w:rsidR="0055655B">
        <w:t>e,</w:t>
      </w:r>
      <w:r w:rsidR="00C3527F">
        <w:t xml:space="preserve"> you will </w:t>
      </w:r>
      <w:proofErr w:type="gramStart"/>
      <w:r w:rsidR="00C3527F">
        <w:t>be in charge of</w:t>
      </w:r>
      <w:proofErr w:type="gramEnd"/>
      <w:r w:rsidR="00C3527F">
        <w:t xml:space="preserve"> all details. The more prepared you are, the easier it will be to grow your circle</w:t>
      </w:r>
      <w:r w:rsidR="00B64B8C">
        <w:t>.</w:t>
      </w:r>
    </w:p>
    <w:p w14:paraId="4ED2D11B" w14:textId="5B2A8FC3" w:rsidR="00B64B8C" w:rsidRDefault="00B64B8C" w:rsidP="00B64B8C">
      <w:pPr>
        <w:pStyle w:val="ListParagraph"/>
        <w:numPr>
          <w:ilvl w:val="1"/>
          <w:numId w:val="1"/>
        </w:numPr>
      </w:pPr>
      <w:r>
        <w:rPr>
          <w:b/>
          <w:bCs/>
        </w:rPr>
        <w:t>Team:</w:t>
      </w:r>
      <w:r>
        <w:t xml:space="preserve"> If you are working with a dance team you’ll need to plan when to meet</w:t>
      </w:r>
      <w:r w:rsidR="00D404B7">
        <w:t>, and how you’ll coordinate the dance session.</w:t>
      </w:r>
      <w:r w:rsidR="008E2ED7">
        <w:t xml:space="preserve"> Here are typical structures.</w:t>
      </w:r>
    </w:p>
    <w:p w14:paraId="48928403" w14:textId="38EE5B7B" w:rsidR="00D404B7" w:rsidRPr="00D404B7" w:rsidRDefault="00D404B7" w:rsidP="00D404B7">
      <w:pPr>
        <w:pStyle w:val="ListParagraph"/>
        <w:numPr>
          <w:ilvl w:val="2"/>
          <w:numId w:val="1"/>
        </w:numPr>
      </w:pPr>
      <w:r w:rsidRPr="00D404B7">
        <w:rPr>
          <w:b/>
          <w:bCs/>
        </w:rPr>
        <w:t>Dance Pole:</w:t>
      </w:r>
      <w:r>
        <w:t xml:space="preserve"> Sometimes one leader is chosen to be the pole. They hold the container of the dance,</w:t>
      </w:r>
      <w:r w:rsidR="008E2ED7">
        <w:t xml:space="preserve"> set the order,</w:t>
      </w:r>
      <w:r>
        <w:t xml:space="preserve"> usually start and stop the session</w:t>
      </w:r>
      <w:r w:rsidR="008E2ED7">
        <w:t xml:space="preserve"> (</w:t>
      </w:r>
      <w:r w:rsidR="008E2ED7" w:rsidRPr="008E2ED7">
        <w:t>i.e.</w:t>
      </w:r>
      <w:r w:rsidR="008E2ED7" w:rsidRPr="008E2ED7">
        <w:t xml:space="preserve"> open the container for the session and close it.</w:t>
      </w:r>
      <w:r w:rsidR="008E2ED7">
        <w:t>)</w:t>
      </w:r>
    </w:p>
    <w:p w14:paraId="2DE45ED4" w14:textId="09DB993E" w:rsidR="00D404B7" w:rsidRPr="00D404B7" w:rsidRDefault="00D404B7" w:rsidP="00D404B7">
      <w:pPr>
        <w:pStyle w:val="ListParagraph"/>
        <w:numPr>
          <w:ilvl w:val="2"/>
          <w:numId w:val="1"/>
        </w:numPr>
      </w:pPr>
      <w:r>
        <w:rPr>
          <w:b/>
          <w:bCs/>
        </w:rPr>
        <w:t xml:space="preserve">Dance card: </w:t>
      </w:r>
      <w:r w:rsidRPr="00D404B7">
        <w:t>A dance can be planned with specific</w:t>
      </w:r>
      <w:r>
        <w:rPr>
          <w:b/>
          <w:bCs/>
        </w:rPr>
        <w:t xml:space="preserve"> </w:t>
      </w:r>
      <w:r w:rsidRPr="00D404B7">
        <w:t>dances and their order decided beforehand.</w:t>
      </w:r>
      <w:r>
        <w:rPr>
          <w:b/>
          <w:bCs/>
        </w:rPr>
        <w:t xml:space="preserve"> </w:t>
      </w:r>
    </w:p>
    <w:p w14:paraId="36D0C1E8" w14:textId="34C243AB" w:rsidR="00D404B7" w:rsidRDefault="00D404B7" w:rsidP="00D404B7">
      <w:pPr>
        <w:pStyle w:val="ListParagraph"/>
        <w:numPr>
          <w:ilvl w:val="2"/>
          <w:numId w:val="1"/>
        </w:numPr>
      </w:pPr>
      <w:r>
        <w:rPr>
          <w:b/>
          <w:bCs/>
        </w:rPr>
        <w:t>Leader Order:</w:t>
      </w:r>
      <w:r>
        <w:t xml:space="preserve"> More experienced leaders can simply assign each leader a spot, and dances chosen on the fly. </w:t>
      </w:r>
    </w:p>
    <w:p w14:paraId="018FB105" w14:textId="54E5960F" w:rsidR="00D404B7" w:rsidRDefault="00D404B7" w:rsidP="00D404B7">
      <w:pPr>
        <w:pStyle w:val="ListParagraph"/>
        <w:numPr>
          <w:ilvl w:val="2"/>
          <w:numId w:val="1"/>
        </w:numPr>
      </w:pPr>
      <w:r>
        <w:rPr>
          <w:b/>
          <w:bCs/>
        </w:rPr>
        <w:t>Just wing it:</w:t>
      </w:r>
      <w:r>
        <w:t xml:space="preserve"> This can sometimes work with an experienced team (or if for some reason there was no time to plan). It can also lead to dead space while everyone chats about what to do next.</w:t>
      </w:r>
    </w:p>
    <w:p w14:paraId="15B71C3D" w14:textId="01BF3674" w:rsidR="00D404B7" w:rsidRDefault="00D404B7" w:rsidP="00B64B8C">
      <w:pPr>
        <w:pStyle w:val="ListParagraph"/>
        <w:numPr>
          <w:ilvl w:val="1"/>
          <w:numId w:val="1"/>
        </w:numPr>
      </w:pPr>
      <w:r>
        <w:rPr>
          <w:b/>
          <w:bCs/>
        </w:rPr>
        <w:t>Time:</w:t>
      </w:r>
      <w:r>
        <w:t xml:space="preserve"> How much time do you have? Ballpark calculation is that each dance takes 15 minutes. So, a </w:t>
      </w:r>
      <w:r w:rsidR="0055655B">
        <w:t>2-hour</w:t>
      </w:r>
      <w:r>
        <w:t xml:space="preserve"> session could have 8 dances. </w:t>
      </w:r>
    </w:p>
    <w:p w14:paraId="2588D7DC" w14:textId="3EFB334C" w:rsidR="00D404B7" w:rsidRDefault="00C3527F" w:rsidP="00B64B8C">
      <w:pPr>
        <w:pStyle w:val="ListParagraph"/>
        <w:numPr>
          <w:ilvl w:val="1"/>
          <w:numId w:val="1"/>
        </w:numPr>
      </w:pPr>
      <w:r w:rsidRPr="00C3527F">
        <w:rPr>
          <w:b/>
          <w:bCs/>
        </w:rPr>
        <w:t>Logistics</w:t>
      </w:r>
      <w:r>
        <w:t xml:space="preserve">: </w:t>
      </w:r>
      <w:r w:rsidR="00D404B7">
        <w:t>Also important is the planning and coordinating: who rents the building, who sends out emails or advertisements, who has the key to unlock the building, who puts up the tent? How do people get fed</w:t>
      </w:r>
      <w:r w:rsidR="008E2ED7">
        <w:t xml:space="preserve"> and who cleans up</w:t>
      </w:r>
      <w:r w:rsidR="00D404B7">
        <w:t xml:space="preserve">. </w:t>
      </w:r>
    </w:p>
    <w:p w14:paraId="734377BA" w14:textId="4A3F227D" w:rsidR="00C3527F" w:rsidRPr="00C3527F" w:rsidRDefault="00C3527F" w:rsidP="00C3527F">
      <w:pPr>
        <w:pStyle w:val="ListParagraph"/>
        <w:numPr>
          <w:ilvl w:val="0"/>
          <w:numId w:val="1"/>
        </w:numPr>
      </w:pPr>
      <w:r>
        <w:rPr>
          <w:b/>
          <w:bCs/>
        </w:rPr>
        <w:t>Leading the Dance</w:t>
      </w:r>
    </w:p>
    <w:p w14:paraId="6C3691F6" w14:textId="3F714758" w:rsidR="00C3527F" w:rsidRDefault="00C3527F" w:rsidP="008E2ED7">
      <w:pPr>
        <w:pStyle w:val="ListParagraph"/>
        <w:numPr>
          <w:ilvl w:val="1"/>
          <w:numId w:val="1"/>
        </w:numPr>
      </w:pPr>
      <w:r>
        <w:rPr>
          <w:b/>
          <w:bCs/>
        </w:rPr>
        <w:t xml:space="preserve">Sing first: </w:t>
      </w:r>
      <w:r w:rsidRPr="00C3527F">
        <w:t>ALWAYS</w:t>
      </w:r>
      <w:r>
        <w:t xml:space="preserve"> sing the </w:t>
      </w:r>
      <w:r w:rsidR="008E2ED7">
        <w:t>chant</w:t>
      </w:r>
      <w:r>
        <w:t xml:space="preserve"> first. This captures the dancer’s attention and lets everyone know what’s coming. </w:t>
      </w:r>
      <w:r w:rsidR="008E2ED7">
        <w:t>It also brings the chant/melody into the space as a vibrational container for everything you subsequently say/teach AND it grounds and centers you, as the leader, in the energy of that chant.</w:t>
      </w:r>
    </w:p>
    <w:p w14:paraId="3D7DA1E9" w14:textId="45900E28" w:rsidR="008E2ED7" w:rsidRDefault="00080899" w:rsidP="008E2ED7">
      <w:pPr>
        <w:pStyle w:val="ListParagraph"/>
        <w:numPr>
          <w:ilvl w:val="1"/>
          <w:numId w:val="1"/>
        </w:numPr>
      </w:pPr>
      <w:proofErr w:type="gramStart"/>
      <w:r>
        <w:rPr>
          <w:b/>
          <w:bCs/>
        </w:rPr>
        <w:t>Really</w:t>
      </w:r>
      <w:proofErr w:type="gramEnd"/>
      <w:r>
        <w:rPr>
          <w:b/>
          <w:bCs/>
        </w:rPr>
        <w:t xml:space="preserve"> I mean it…</w:t>
      </w:r>
      <w:r>
        <w:t xml:space="preserve"> </w:t>
      </w:r>
      <w:r>
        <w:rPr>
          <w:b/>
          <w:bCs/>
        </w:rPr>
        <w:t xml:space="preserve"> </w:t>
      </w:r>
      <w:r w:rsidRPr="00080899">
        <w:t>Sing the chant first.</w:t>
      </w:r>
      <w:r>
        <w:rPr>
          <w:b/>
          <w:bCs/>
        </w:rPr>
        <w:t xml:space="preserve"> </w:t>
      </w:r>
    </w:p>
    <w:p w14:paraId="184A5121" w14:textId="66F42E14" w:rsidR="00C3527F" w:rsidRDefault="00C3527F" w:rsidP="00C3527F">
      <w:pPr>
        <w:pStyle w:val="ListParagraph"/>
        <w:numPr>
          <w:ilvl w:val="1"/>
          <w:numId w:val="1"/>
        </w:numPr>
      </w:pPr>
      <w:r>
        <w:rPr>
          <w:b/>
          <w:bCs/>
        </w:rPr>
        <w:t>Connect:</w:t>
      </w:r>
      <w:r>
        <w:t xml:space="preserve"> Connect with the people around you, the dancers and the musicians. If the heart connection comes </w:t>
      </w:r>
      <w:r w:rsidR="0055655B">
        <w:t>first,</w:t>
      </w:r>
      <w:r>
        <w:t xml:space="preserve"> then it’s easier to teach the song. </w:t>
      </w:r>
    </w:p>
    <w:p w14:paraId="28A90537" w14:textId="7432E7FC" w:rsidR="00C3527F" w:rsidRDefault="00C3527F" w:rsidP="00C3527F">
      <w:pPr>
        <w:pStyle w:val="ListParagraph"/>
        <w:numPr>
          <w:ilvl w:val="1"/>
          <w:numId w:val="1"/>
        </w:numPr>
      </w:pPr>
      <w:r>
        <w:rPr>
          <w:b/>
          <w:bCs/>
        </w:rPr>
        <w:t>Teach the Words:</w:t>
      </w:r>
      <w:r>
        <w:t xml:space="preserve"> And get everyone singing. Help everyone get the pronunciations and meanings. </w:t>
      </w:r>
    </w:p>
    <w:p w14:paraId="2F2A95DC" w14:textId="7F2E35B5" w:rsidR="00080899" w:rsidRDefault="00080899" w:rsidP="00080899">
      <w:pPr>
        <w:pStyle w:val="ListParagraph"/>
        <w:numPr>
          <w:ilvl w:val="2"/>
          <w:numId w:val="1"/>
        </w:numPr>
      </w:pPr>
      <w:r w:rsidRPr="00080899">
        <w:t xml:space="preserve">This can be done by calling the next line [LOUDLY] as people sing along, or if there is not space in the melody to do that, you can stop and teach it. Ask, “Does anyone need to go over it again?” or “Are we </w:t>
      </w:r>
      <w:r w:rsidRPr="00080899">
        <w:lastRenderedPageBreak/>
        <w:t>good?” before moving on. Don’t skimp here; take enough time that most of the people get it – but if the words are simple (“Amen alleluia” or “Allah”) don’t belabor it.</w:t>
      </w:r>
    </w:p>
    <w:p w14:paraId="2FDAE43E" w14:textId="57468659" w:rsidR="00C3527F" w:rsidRDefault="00C3527F" w:rsidP="00C3527F">
      <w:pPr>
        <w:pStyle w:val="ListParagraph"/>
        <w:numPr>
          <w:ilvl w:val="2"/>
          <w:numId w:val="1"/>
        </w:numPr>
      </w:pPr>
      <w:r>
        <w:rPr>
          <w:b/>
          <w:bCs/>
        </w:rPr>
        <w:t xml:space="preserve">Chattering: </w:t>
      </w:r>
      <w:r w:rsidRPr="00C3527F">
        <w:t xml:space="preserve">Pay </w:t>
      </w:r>
      <w:r>
        <w:t>attention to the sort of thing that makes people start chattering. If the words seem complicated you can say something like, “Don’t worry, the movements will help you learn the words.”</w:t>
      </w:r>
    </w:p>
    <w:p w14:paraId="6946012B" w14:textId="09801193" w:rsidR="00C3527F" w:rsidRDefault="00C3527F" w:rsidP="00C3527F">
      <w:pPr>
        <w:pStyle w:val="ListParagraph"/>
        <w:numPr>
          <w:ilvl w:val="1"/>
          <w:numId w:val="1"/>
        </w:numPr>
      </w:pPr>
      <w:r>
        <w:rPr>
          <w:b/>
          <w:bCs/>
        </w:rPr>
        <w:t xml:space="preserve">Teach the Movements: </w:t>
      </w:r>
      <w:r w:rsidRPr="00C3527F">
        <w:t>It’s</w:t>
      </w:r>
      <w:r>
        <w:t xml:space="preserve"> very helpful to have planned this out beforehand. Trying to wing it can be uncomfortable for everyone. </w:t>
      </w:r>
    </w:p>
    <w:p w14:paraId="50AA8717" w14:textId="1F9446EA" w:rsidR="00C3527F" w:rsidRDefault="00C3527F" w:rsidP="00C3527F">
      <w:pPr>
        <w:pStyle w:val="ListParagraph"/>
        <w:numPr>
          <w:ilvl w:val="1"/>
          <w:numId w:val="1"/>
        </w:numPr>
      </w:pPr>
      <w:r>
        <w:rPr>
          <w:b/>
          <w:bCs/>
        </w:rPr>
        <w:t>The Attunement:</w:t>
      </w:r>
      <w:r>
        <w:t xml:space="preserve"> You may have given an attunement while teaching the words. But it might be good to give an extra attunement before starting the dance. </w:t>
      </w:r>
      <w:r w:rsidR="00080899">
        <w:t xml:space="preserve">(Did I mention that you </w:t>
      </w:r>
      <w:proofErr w:type="spellStart"/>
      <w:r w:rsidR="00080899">
        <w:t>shoulda</w:t>
      </w:r>
      <w:proofErr w:type="spellEnd"/>
      <w:r w:rsidR="00080899">
        <w:t xml:space="preserve"> started by singing the song, which means you didn’t start with the attunement?)</w:t>
      </w:r>
    </w:p>
    <w:p w14:paraId="64D2BAA0" w14:textId="28875496" w:rsidR="00C3527F" w:rsidRDefault="00C3527F" w:rsidP="00C3527F">
      <w:pPr>
        <w:pStyle w:val="ListParagraph"/>
        <w:numPr>
          <w:ilvl w:val="2"/>
          <w:numId w:val="1"/>
        </w:numPr>
      </w:pPr>
      <w:r>
        <w:rPr>
          <w:b/>
          <w:bCs/>
        </w:rPr>
        <w:t xml:space="preserve">PLEASE!!! </w:t>
      </w:r>
      <w:r w:rsidRPr="00C3527F">
        <w:t>Think</w:t>
      </w:r>
      <w:r>
        <w:t xml:space="preserve"> all the details of your attunement beforehand and then </w:t>
      </w:r>
      <w:r w:rsidRPr="00080899">
        <w:rPr>
          <w:i/>
          <w:iCs/>
        </w:rPr>
        <w:t>shorten, shorten, shorten,</w:t>
      </w:r>
      <w:r>
        <w:t xml:space="preserve"> until you can be interesting and brief. </w:t>
      </w:r>
    </w:p>
    <w:p w14:paraId="79983F5D" w14:textId="77777777" w:rsidR="00080899" w:rsidRDefault="001658D0" w:rsidP="001658D0">
      <w:pPr>
        <w:pStyle w:val="ListParagraph"/>
        <w:numPr>
          <w:ilvl w:val="1"/>
          <w:numId w:val="1"/>
        </w:numPr>
      </w:pPr>
      <w:r>
        <w:rPr>
          <w:b/>
          <w:bCs/>
        </w:rPr>
        <w:t xml:space="preserve">The Dance: </w:t>
      </w:r>
      <w:r w:rsidR="006F12B3" w:rsidRPr="006F12B3">
        <w:t xml:space="preserve">Start the dance watching carefully for confusion. </w:t>
      </w:r>
    </w:p>
    <w:p w14:paraId="1B21D52F" w14:textId="7BFC3786" w:rsidR="00080899" w:rsidRDefault="00080899" w:rsidP="00080899">
      <w:pPr>
        <w:pStyle w:val="ListParagraph"/>
        <w:numPr>
          <w:ilvl w:val="2"/>
          <w:numId w:val="1"/>
        </w:numPr>
      </w:pPr>
      <w:r w:rsidRPr="00080899">
        <w:t>CALL the directions the first few times, if need be.</w:t>
      </w:r>
    </w:p>
    <w:p w14:paraId="5E5C5687" w14:textId="3ACE65BD" w:rsidR="00080899" w:rsidRDefault="006F12B3" w:rsidP="00080899">
      <w:pPr>
        <w:pStyle w:val="ListParagraph"/>
        <w:numPr>
          <w:ilvl w:val="2"/>
          <w:numId w:val="1"/>
        </w:numPr>
      </w:pPr>
      <w:r w:rsidRPr="006F12B3">
        <w:t>It’s perfectly okay to stop the dance and start over if you need to.</w:t>
      </w:r>
      <w:r>
        <w:rPr>
          <w:b/>
          <w:bCs/>
        </w:rPr>
        <w:t xml:space="preserve"> </w:t>
      </w:r>
      <w:r w:rsidR="00080899">
        <w:t>B</w:t>
      </w:r>
      <w:r w:rsidR="00080899" w:rsidRPr="00080899">
        <w:t xml:space="preserve">ut unless the Dance immediately falls apart (people just standing there looking confused, or partners getting lost, or the circle trying to go in three directions at once), give it a couple of rounds to see if it falls into place. </w:t>
      </w:r>
    </w:p>
    <w:p w14:paraId="754BC897" w14:textId="4B704A35" w:rsidR="00080899" w:rsidRPr="006F12B3" w:rsidRDefault="00080899" w:rsidP="00080899">
      <w:pPr>
        <w:pStyle w:val="ListParagraph"/>
        <w:numPr>
          <w:ilvl w:val="2"/>
          <w:numId w:val="1"/>
        </w:numPr>
      </w:pPr>
      <w:r>
        <w:t>Trust your dancers. They will help each other.</w:t>
      </w:r>
    </w:p>
    <w:p w14:paraId="4B1E2C90" w14:textId="63883CC3" w:rsidR="006F12B3" w:rsidRDefault="006F12B3" w:rsidP="001658D0">
      <w:pPr>
        <w:pStyle w:val="ListParagraph"/>
        <w:numPr>
          <w:ilvl w:val="1"/>
          <w:numId w:val="1"/>
        </w:numPr>
      </w:pPr>
      <w:r>
        <w:rPr>
          <w:b/>
          <w:bCs/>
        </w:rPr>
        <w:t>Dynamics:</w:t>
      </w:r>
      <w:r>
        <w:t xml:space="preserve"> Changing voices, volume and tempo are good ways to keep the dance interesting. </w:t>
      </w:r>
    </w:p>
    <w:p w14:paraId="7CE5383A" w14:textId="040BB666" w:rsidR="006F12B3" w:rsidRDefault="006F12B3" w:rsidP="001658D0">
      <w:pPr>
        <w:pStyle w:val="ListParagraph"/>
        <w:numPr>
          <w:ilvl w:val="1"/>
          <w:numId w:val="1"/>
        </w:numPr>
      </w:pPr>
      <w:r>
        <w:rPr>
          <w:b/>
          <w:bCs/>
        </w:rPr>
        <w:t>Changes:</w:t>
      </w:r>
      <w:r>
        <w:t xml:space="preserve"> It’s critical to call for changes </w:t>
      </w:r>
      <w:r w:rsidRPr="00080899">
        <w:rPr>
          <w:i/>
          <w:iCs/>
        </w:rPr>
        <w:t>before</w:t>
      </w:r>
      <w:r>
        <w:t xml:space="preserve"> the end of the phrase. Listen carefully to the song as everyone is singing. Where is the space where you can be heard?</w:t>
      </w:r>
    </w:p>
    <w:p w14:paraId="248DAFEB" w14:textId="7E91610D" w:rsidR="006F12B3" w:rsidRDefault="006F12B3" w:rsidP="006F12B3">
      <w:pPr>
        <w:pStyle w:val="ListParagraph"/>
        <w:numPr>
          <w:ilvl w:val="2"/>
          <w:numId w:val="1"/>
        </w:numPr>
      </w:pPr>
      <w:r>
        <w:t xml:space="preserve">If you wait too long people will already be singing the next phrase before they can respond to your change. </w:t>
      </w:r>
    </w:p>
    <w:p w14:paraId="3FFF5EDA" w14:textId="2ED6E2EA" w:rsidR="006F12B3" w:rsidRDefault="006F12B3" w:rsidP="001658D0">
      <w:pPr>
        <w:pStyle w:val="ListParagraph"/>
        <w:numPr>
          <w:ilvl w:val="1"/>
          <w:numId w:val="1"/>
        </w:numPr>
      </w:pPr>
      <w:r>
        <w:rPr>
          <w:b/>
          <w:bCs/>
        </w:rPr>
        <w:t>High/Low:</w:t>
      </w:r>
      <w:r>
        <w:t xml:space="preserve"> Calling for high and low voices really changes the dynamics, it also gives the people not singing a chance to listen and rest. </w:t>
      </w:r>
    </w:p>
    <w:p w14:paraId="1E425447" w14:textId="09A4DCD9" w:rsidR="006F12B3" w:rsidRDefault="006F12B3" w:rsidP="006F12B3">
      <w:pPr>
        <w:pStyle w:val="ListParagraph"/>
        <w:numPr>
          <w:ilvl w:val="2"/>
          <w:numId w:val="1"/>
        </w:numPr>
      </w:pPr>
      <w:r>
        <w:rPr>
          <w:b/>
          <w:bCs/>
        </w:rPr>
        <w:t>Call your</w:t>
      </w:r>
      <w:r w:rsidR="00080899">
        <w:rPr>
          <w:b/>
          <w:bCs/>
        </w:rPr>
        <w:t xml:space="preserve"> bit</w:t>
      </w:r>
      <w:r>
        <w:rPr>
          <w:b/>
          <w:bCs/>
        </w:rPr>
        <w:t xml:space="preserve"> first: </w:t>
      </w:r>
      <w:r w:rsidRPr="006F12B3">
        <w:t>If you</w:t>
      </w:r>
      <w:r>
        <w:rPr>
          <w:b/>
          <w:bCs/>
        </w:rPr>
        <w:t xml:space="preserve"> </w:t>
      </w:r>
      <w:r w:rsidRPr="006F12B3">
        <w:t xml:space="preserve">are a </w:t>
      </w:r>
      <w:r w:rsidR="00080899">
        <w:t>‘</w:t>
      </w:r>
      <w:proofErr w:type="gramStart"/>
      <w:r w:rsidR="00080899">
        <w:t>high-voice</w:t>
      </w:r>
      <w:proofErr w:type="gramEnd"/>
      <w:r w:rsidR="00080899">
        <w:t>’</w:t>
      </w:r>
      <w:r w:rsidRPr="006F12B3">
        <w:t xml:space="preserve"> call for high voices first</w:t>
      </w:r>
      <w:r>
        <w:t xml:space="preserve">. If you are a </w:t>
      </w:r>
      <w:r w:rsidR="00080899">
        <w:t>‘</w:t>
      </w:r>
      <w:proofErr w:type="gramStart"/>
      <w:r w:rsidR="00080899">
        <w:t>low-voice</w:t>
      </w:r>
      <w:proofErr w:type="gramEnd"/>
      <w:r w:rsidR="00080899">
        <w:t>’,</w:t>
      </w:r>
      <w:r>
        <w:t xml:space="preserve"> call for the low voices first. This is</w:t>
      </w:r>
      <w:r w:rsidRPr="006F12B3">
        <w:t xml:space="preserve"> so the dancers can feel comfortable singing along with you. </w:t>
      </w:r>
      <w:r>
        <w:t xml:space="preserve">It puts people on the spot to suddenly be singing by themselves if they don’t know the words. </w:t>
      </w:r>
    </w:p>
    <w:p w14:paraId="40FBF411" w14:textId="054E94EA" w:rsidR="006F12B3" w:rsidRDefault="006F12B3" w:rsidP="006F12B3">
      <w:pPr>
        <w:pStyle w:val="ListParagraph"/>
        <w:numPr>
          <w:ilvl w:val="2"/>
          <w:numId w:val="1"/>
        </w:numPr>
      </w:pPr>
      <w:r>
        <w:rPr>
          <w:b/>
          <w:bCs/>
        </w:rPr>
        <w:t>Low Voices:</w:t>
      </w:r>
      <w:r>
        <w:t xml:space="preserve"> The dances are usually predominately high voices. If you only have one or two </w:t>
      </w:r>
      <w:r w:rsidR="00080899">
        <w:t>low-voices</w:t>
      </w:r>
      <w:r>
        <w:t xml:space="preserve"> in the </w:t>
      </w:r>
      <w:proofErr w:type="gramStart"/>
      <w:r>
        <w:t>circle</w:t>
      </w:r>
      <w:proofErr w:type="gramEnd"/>
      <w:r>
        <w:t xml:space="preserve"> it’s most kind to not put the poor guys on the spot. </w:t>
      </w:r>
      <w:r w:rsidR="0055655B">
        <w:t>In that case, don’t call for voices.</w:t>
      </w:r>
    </w:p>
    <w:p w14:paraId="46B5BDC3" w14:textId="6A222542" w:rsidR="006F12B3" w:rsidRDefault="006F12B3" w:rsidP="006F12B3">
      <w:pPr>
        <w:pStyle w:val="ListParagraph"/>
        <w:numPr>
          <w:ilvl w:val="2"/>
          <w:numId w:val="1"/>
        </w:numPr>
      </w:pPr>
      <w:r>
        <w:rPr>
          <w:b/>
          <w:bCs/>
        </w:rPr>
        <w:lastRenderedPageBreak/>
        <w:t>Don’t overdo it:</w:t>
      </w:r>
      <w:r>
        <w:t xml:space="preserve"> Please don’t make it overly complicated by switching the voices </w:t>
      </w:r>
      <w:proofErr w:type="gramStart"/>
      <w:r>
        <w:t>over and over</w:t>
      </w:r>
      <w:proofErr w:type="gramEnd"/>
      <w:r>
        <w:t xml:space="preserve">, unless that really adds to the dance. </w:t>
      </w:r>
    </w:p>
    <w:p w14:paraId="2B4B9CF2" w14:textId="033B8541" w:rsidR="00080899" w:rsidRDefault="00A90D93" w:rsidP="006F12B3">
      <w:pPr>
        <w:pStyle w:val="ListParagraph"/>
        <w:numPr>
          <w:ilvl w:val="2"/>
          <w:numId w:val="1"/>
        </w:numPr>
      </w:pPr>
      <w:r w:rsidRPr="00A90D93">
        <w:t xml:space="preserve">If you call for </w:t>
      </w:r>
      <w:proofErr w:type="gramStart"/>
      <w:r w:rsidRPr="00A90D93">
        <w:t>voices</w:t>
      </w:r>
      <w:proofErr w:type="gramEnd"/>
      <w:r w:rsidRPr="00A90D93">
        <w:t xml:space="preserve"> it's usually good to bring back everyone before you call “on the breath” so that the full tone of the music reverberates in the silence.</w:t>
      </w:r>
    </w:p>
    <w:p w14:paraId="7DB8B4B7" w14:textId="01A339FC" w:rsidR="00A90D93" w:rsidRDefault="00A90D93" w:rsidP="006F12B3">
      <w:pPr>
        <w:pStyle w:val="ListParagraph"/>
        <w:numPr>
          <w:ilvl w:val="2"/>
          <w:numId w:val="1"/>
        </w:numPr>
      </w:pPr>
      <w:r>
        <w:t xml:space="preserve">Try to vary the dynamics throughout a full session. Don’t always </w:t>
      </w:r>
      <w:proofErr w:type="gramStart"/>
      <w:r>
        <w:t>go:</w:t>
      </w:r>
      <w:proofErr w:type="gramEnd"/>
      <w:r>
        <w:t xml:space="preserve"> high voices, low voices, everyone, on the breath. </w:t>
      </w:r>
    </w:p>
    <w:p w14:paraId="7C5CC2E4" w14:textId="7949BB1C" w:rsidR="006F12B3" w:rsidRDefault="006F12B3" w:rsidP="006F12B3">
      <w:pPr>
        <w:pStyle w:val="ListParagraph"/>
        <w:numPr>
          <w:ilvl w:val="1"/>
          <w:numId w:val="1"/>
        </w:numPr>
      </w:pPr>
      <w:r>
        <w:rPr>
          <w:b/>
          <w:bCs/>
        </w:rPr>
        <w:t xml:space="preserve">Energy: </w:t>
      </w:r>
      <w:r w:rsidRPr="006F12B3">
        <w:t xml:space="preserve">The </w:t>
      </w:r>
      <w:r w:rsidR="0055655B">
        <w:t>best</w:t>
      </w:r>
      <w:r w:rsidRPr="006F12B3">
        <w:t xml:space="preserve"> way to change the energy during a dance is to </w:t>
      </w:r>
      <w:r>
        <w:t xml:space="preserve">either embody it or follow it. Sometimes things will go quiet on their own, sometimes it will go exuberant on </w:t>
      </w:r>
      <w:r w:rsidR="009F2800">
        <w:t>its</w:t>
      </w:r>
      <w:r>
        <w:t xml:space="preserve"> own. </w:t>
      </w:r>
    </w:p>
    <w:p w14:paraId="5FBE39C3" w14:textId="177585CC" w:rsidR="00874D18" w:rsidRPr="00874D18" w:rsidRDefault="00874D18" w:rsidP="00874D18">
      <w:pPr>
        <w:pStyle w:val="ListParagraph"/>
        <w:numPr>
          <w:ilvl w:val="2"/>
          <w:numId w:val="1"/>
        </w:numPr>
      </w:pPr>
      <w:r>
        <w:rPr>
          <w:b/>
          <w:bCs/>
        </w:rPr>
        <w:t xml:space="preserve">Energy: </w:t>
      </w:r>
      <w:r w:rsidRPr="00874D18">
        <w:t>It’s best not to say things like, “With more feeling.” Or “With more love.”</w:t>
      </w:r>
      <w:r>
        <w:rPr>
          <w:b/>
          <w:bCs/>
        </w:rPr>
        <w:t xml:space="preserve"> </w:t>
      </w:r>
      <w:r w:rsidRPr="00874D18">
        <w:t>Follow the feelings and it will get there.</w:t>
      </w:r>
      <w:r w:rsidRPr="00A90D93">
        <w:t xml:space="preserve"> </w:t>
      </w:r>
      <w:r w:rsidR="00A90D93" w:rsidRPr="00A90D93">
        <w:t xml:space="preserve">It's best not </w:t>
      </w:r>
      <w:proofErr w:type="gramStart"/>
      <w:r w:rsidR="00A90D93" w:rsidRPr="00A90D93">
        <w:t>to,</w:t>
      </w:r>
      <w:proofErr w:type="gramEnd"/>
      <w:r w:rsidR="00A90D93" w:rsidRPr="00A90D93">
        <w:t xml:space="preserve"> name </w:t>
      </w:r>
      <w:r w:rsidR="00A90D93">
        <w:t>an energy</w:t>
      </w:r>
      <w:r w:rsidR="00A90D93" w:rsidRPr="00A90D93">
        <w:t xml:space="preserve">, push it or fight it; let the circle's </w:t>
      </w:r>
      <w:r w:rsidR="00A90D93">
        <w:t>wisdom</w:t>
      </w:r>
      <w:r w:rsidR="00A90D93" w:rsidRPr="00A90D93">
        <w:t xml:space="preserve"> decide. One exception might be if you KNOW a Dance is supposed to be quiet and introspective and the party-animals in the circle want to rev it up.</w:t>
      </w:r>
    </w:p>
    <w:p w14:paraId="1B5A825E" w14:textId="27B49A87" w:rsidR="00874D18" w:rsidRDefault="00874D18" w:rsidP="00874D18">
      <w:pPr>
        <w:pStyle w:val="ListParagraph"/>
        <w:numPr>
          <w:ilvl w:val="2"/>
          <w:numId w:val="1"/>
        </w:numPr>
      </w:pPr>
      <w:r w:rsidRPr="00874D18">
        <w:rPr>
          <w:b/>
          <w:bCs/>
        </w:rPr>
        <w:t>Faster/Slower:</w:t>
      </w:r>
      <w:r>
        <w:t xml:space="preserve"> On the other hand, it’s perfectly legitimate to say Faster or Slower, as that is a very efficient way to change tempo. Sometimes you can embody tempo, sometimes you can use your words. </w:t>
      </w:r>
      <w:r w:rsidR="00A90D93">
        <w:t>Look at your musicians as you lead… hopefully they are looking at you!</w:t>
      </w:r>
    </w:p>
    <w:p w14:paraId="34C95269" w14:textId="3EED6694" w:rsidR="00874D18" w:rsidRPr="009F2800" w:rsidRDefault="009F2800" w:rsidP="00874D18">
      <w:pPr>
        <w:pStyle w:val="ListParagraph"/>
        <w:numPr>
          <w:ilvl w:val="2"/>
          <w:numId w:val="1"/>
        </w:numPr>
        <w:rPr>
          <w:b/>
          <w:bCs/>
        </w:rPr>
      </w:pPr>
      <w:r w:rsidRPr="009F2800">
        <w:rPr>
          <w:b/>
          <w:bCs/>
        </w:rPr>
        <w:t xml:space="preserve">Disasters: </w:t>
      </w:r>
      <w:r w:rsidRPr="009F2800">
        <w:t>Sometimes partners get hopelessly lost in a dance.</w:t>
      </w:r>
      <w:r>
        <w:rPr>
          <w:b/>
          <w:bCs/>
        </w:rPr>
        <w:t xml:space="preserve"> </w:t>
      </w:r>
      <w:r w:rsidRPr="009F2800">
        <w:t>It’s okay to stop the dance, re-partner and start again.</w:t>
      </w:r>
      <w:r w:rsidR="00A90D93">
        <w:t xml:space="preserve"> </w:t>
      </w:r>
      <w:proofErr w:type="gramStart"/>
      <w:r w:rsidR="00A90D93">
        <w:t>Often</w:t>
      </w:r>
      <w:proofErr w:type="gramEnd"/>
      <w:r w:rsidR="00A90D93">
        <w:t xml:space="preserve"> it’s good to give the people in the circle enough time to work it out.</w:t>
      </w:r>
      <w:r w:rsidRPr="009F2800">
        <w:t xml:space="preserve"> It can </w:t>
      </w:r>
      <w:proofErr w:type="gramStart"/>
      <w:r w:rsidRPr="009F2800">
        <w:t>actually be</w:t>
      </w:r>
      <w:proofErr w:type="gramEnd"/>
      <w:r w:rsidRPr="009F2800">
        <w:t xml:space="preserve"> fun. </w:t>
      </w:r>
    </w:p>
    <w:p w14:paraId="3E1706FD" w14:textId="252F46BC" w:rsidR="009F2800" w:rsidRDefault="009F2800" w:rsidP="009F2800">
      <w:pPr>
        <w:pStyle w:val="ListParagraph"/>
        <w:numPr>
          <w:ilvl w:val="1"/>
          <w:numId w:val="1"/>
        </w:numPr>
        <w:rPr>
          <w:b/>
          <w:bCs/>
        </w:rPr>
      </w:pPr>
      <w:r>
        <w:rPr>
          <w:b/>
          <w:bCs/>
        </w:rPr>
        <w:t>Ending</w:t>
      </w:r>
      <w:r w:rsidR="0055655B">
        <w:rPr>
          <w:b/>
          <w:bCs/>
        </w:rPr>
        <w:t xml:space="preserve"> Options</w:t>
      </w:r>
      <w:r>
        <w:rPr>
          <w:b/>
          <w:bCs/>
        </w:rPr>
        <w:t xml:space="preserve">: </w:t>
      </w:r>
    </w:p>
    <w:p w14:paraId="3456B629" w14:textId="32ABF146" w:rsidR="009F2800" w:rsidRPr="009F2800" w:rsidRDefault="009F2800" w:rsidP="009F2800">
      <w:pPr>
        <w:pStyle w:val="ListParagraph"/>
        <w:numPr>
          <w:ilvl w:val="2"/>
          <w:numId w:val="1"/>
        </w:numPr>
        <w:rPr>
          <w:b/>
          <w:bCs/>
        </w:rPr>
      </w:pPr>
      <w:r>
        <w:rPr>
          <w:b/>
          <w:bCs/>
        </w:rPr>
        <w:t xml:space="preserve">Say it: </w:t>
      </w:r>
      <w:r w:rsidRPr="009F2800">
        <w:t>You can call out, “Last time.”</w:t>
      </w:r>
    </w:p>
    <w:p w14:paraId="6F6C5F23" w14:textId="1A8345B2" w:rsidR="009F2800" w:rsidRPr="009F2800" w:rsidRDefault="009F2800" w:rsidP="009F2800">
      <w:pPr>
        <w:pStyle w:val="ListParagraph"/>
        <w:numPr>
          <w:ilvl w:val="2"/>
          <w:numId w:val="1"/>
        </w:numPr>
        <w:rPr>
          <w:b/>
          <w:bCs/>
        </w:rPr>
      </w:pPr>
      <w:r>
        <w:rPr>
          <w:b/>
          <w:bCs/>
        </w:rPr>
        <w:t>Slow down:</w:t>
      </w:r>
      <w:r>
        <w:t xml:space="preserve"> just slow down as you get near the end. </w:t>
      </w:r>
    </w:p>
    <w:p w14:paraId="06070ABD" w14:textId="691867D1" w:rsidR="009F2800" w:rsidRPr="009F2800" w:rsidRDefault="009F2800" w:rsidP="009F2800">
      <w:pPr>
        <w:pStyle w:val="ListParagraph"/>
        <w:numPr>
          <w:ilvl w:val="2"/>
          <w:numId w:val="1"/>
        </w:numPr>
        <w:rPr>
          <w:b/>
          <w:bCs/>
        </w:rPr>
      </w:pPr>
      <w:r>
        <w:rPr>
          <w:b/>
          <w:bCs/>
        </w:rPr>
        <w:t>Bring people in close before the end:</w:t>
      </w:r>
      <w:r>
        <w:t xml:space="preserve"> Sometimes is nice to sing the song again in close where everyone can hear. </w:t>
      </w:r>
    </w:p>
    <w:p w14:paraId="6DA2C2A5" w14:textId="0638FF3A" w:rsidR="009F2800" w:rsidRPr="009F2800" w:rsidRDefault="009F2800" w:rsidP="009F2800">
      <w:pPr>
        <w:pStyle w:val="ListParagraph"/>
        <w:numPr>
          <w:ilvl w:val="2"/>
          <w:numId w:val="1"/>
        </w:numPr>
        <w:rPr>
          <w:b/>
          <w:bCs/>
        </w:rPr>
      </w:pPr>
      <w:r>
        <w:rPr>
          <w:b/>
          <w:bCs/>
        </w:rPr>
        <w:t>Sudden stop:</w:t>
      </w:r>
      <w:r>
        <w:t xml:space="preserve"> A sudden stop is tricky… make sure all your musicians are watching you. </w:t>
      </w:r>
      <w:r w:rsidR="00A90D93" w:rsidRPr="00A90D93">
        <w:t>And believe it or not, at this point most of the circle is watching you too, so give a clear cue, and it might really work well.</w:t>
      </w:r>
    </w:p>
    <w:p w14:paraId="5700F2EB" w14:textId="769EA11B" w:rsidR="009F2800" w:rsidRDefault="009F2800" w:rsidP="009F2800">
      <w:pPr>
        <w:pStyle w:val="ListParagraph"/>
        <w:numPr>
          <w:ilvl w:val="1"/>
          <w:numId w:val="1"/>
        </w:numPr>
        <w:rPr>
          <w:b/>
          <w:bCs/>
        </w:rPr>
      </w:pPr>
      <w:r>
        <w:rPr>
          <w:b/>
          <w:bCs/>
        </w:rPr>
        <w:t>Closing:</w:t>
      </w:r>
    </w:p>
    <w:p w14:paraId="55AC92A1" w14:textId="1A8E7546" w:rsidR="009F2800" w:rsidRDefault="009F2800" w:rsidP="009F2800">
      <w:pPr>
        <w:pStyle w:val="ListParagraph"/>
        <w:numPr>
          <w:ilvl w:val="2"/>
          <w:numId w:val="1"/>
        </w:numPr>
        <w:rPr>
          <w:b/>
          <w:bCs/>
        </w:rPr>
      </w:pPr>
      <w:r>
        <w:rPr>
          <w:b/>
          <w:bCs/>
        </w:rPr>
        <w:t xml:space="preserve">Silence: </w:t>
      </w:r>
      <w:r w:rsidRPr="009F2800">
        <w:t>Very often a silence at the end of a dance brings the dance deeper</w:t>
      </w:r>
      <w:r>
        <w:t>.</w:t>
      </w:r>
      <w:r>
        <w:rPr>
          <w:b/>
          <w:bCs/>
        </w:rPr>
        <w:t xml:space="preserve"> </w:t>
      </w:r>
      <w:r w:rsidR="00A90D93" w:rsidRPr="00A90D93">
        <w:t>Hold the silence as long as feels comfortable to you. A count of one-two-three-DONE is probably not long enough.</w:t>
      </w:r>
    </w:p>
    <w:p w14:paraId="0057BC73" w14:textId="6635C217" w:rsidR="009F2800" w:rsidRPr="009F2800" w:rsidRDefault="0055655B" w:rsidP="009F2800">
      <w:pPr>
        <w:pStyle w:val="ListParagraph"/>
        <w:numPr>
          <w:ilvl w:val="2"/>
          <w:numId w:val="1"/>
        </w:numPr>
        <w:rPr>
          <w:b/>
          <w:bCs/>
        </w:rPr>
      </w:pPr>
      <w:r>
        <w:rPr>
          <w:b/>
          <w:bCs/>
        </w:rPr>
        <w:t>Like a</w:t>
      </w:r>
      <w:r w:rsidR="009F2800">
        <w:rPr>
          <w:b/>
          <w:bCs/>
        </w:rPr>
        <w:t xml:space="preserve"> symphony: </w:t>
      </w:r>
      <w:r w:rsidR="009F2800" w:rsidRPr="009F2800">
        <w:t xml:space="preserve">if you have </w:t>
      </w:r>
      <w:proofErr w:type="gramStart"/>
      <w:r w:rsidR="009F2800" w:rsidRPr="009F2800">
        <w:t>a number of</w:t>
      </w:r>
      <w:proofErr w:type="gramEnd"/>
      <w:r w:rsidR="009F2800" w:rsidRPr="009F2800">
        <w:t xml:space="preserve"> dances that will work together as a </w:t>
      </w:r>
      <w:r>
        <w:t xml:space="preserve">symphonic </w:t>
      </w:r>
      <w:r w:rsidR="009F2800" w:rsidRPr="009F2800">
        <w:t>movement</w:t>
      </w:r>
      <w:r w:rsidR="009F2800">
        <w:t xml:space="preserve"> the ending silence</w:t>
      </w:r>
      <w:r>
        <w:t xml:space="preserve"> on the first </w:t>
      </w:r>
      <w:r>
        <w:lastRenderedPageBreak/>
        <w:t>dances</w:t>
      </w:r>
      <w:r w:rsidR="009F2800">
        <w:t xml:space="preserve"> can be short, working up until the final dance goes deepest of all</w:t>
      </w:r>
      <w:r>
        <w:t xml:space="preserve"> and holds a long silence</w:t>
      </w:r>
      <w:r w:rsidR="009F2800">
        <w:t xml:space="preserve">. </w:t>
      </w:r>
    </w:p>
    <w:p w14:paraId="4C106E49" w14:textId="3763C705" w:rsidR="009F2800" w:rsidRPr="00A90D93" w:rsidRDefault="009F2800" w:rsidP="009F2800">
      <w:pPr>
        <w:pStyle w:val="ListParagraph"/>
        <w:numPr>
          <w:ilvl w:val="2"/>
          <w:numId w:val="1"/>
        </w:numPr>
        <w:rPr>
          <w:b/>
          <w:bCs/>
        </w:rPr>
      </w:pPr>
      <w:r>
        <w:rPr>
          <w:b/>
          <w:bCs/>
        </w:rPr>
        <w:t>Sealing phrase:</w:t>
      </w:r>
      <w:r>
        <w:t xml:space="preserve"> Seal the song with the appropriate ending: Amen, Amin, etc.</w:t>
      </w:r>
      <w:r w:rsidR="00A90D93">
        <w:t xml:space="preserve"> </w:t>
      </w:r>
    </w:p>
    <w:p w14:paraId="12D2A0EF" w14:textId="42E18D1F" w:rsidR="00A90D93" w:rsidRPr="00A90D93" w:rsidRDefault="00A90D93" w:rsidP="00A90D93">
      <w:pPr>
        <w:pStyle w:val="ListParagraph"/>
        <w:numPr>
          <w:ilvl w:val="3"/>
          <w:numId w:val="1"/>
        </w:numPr>
      </w:pPr>
      <w:r w:rsidRPr="00A90D93">
        <w:t>Know what the appropriate seal is before you step in to lead that Dance!</w:t>
      </w:r>
    </w:p>
    <w:sectPr w:rsidR="00A90D93" w:rsidRPr="00A90D93" w:rsidSect="006F12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F9D0756"/>
    <w:multiLevelType w:val="hybridMultilevel"/>
    <w:tmpl w:val="6720C6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50838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8C"/>
    <w:rsid w:val="00080899"/>
    <w:rsid w:val="001658D0"/>
    <w:rsid w:val="001F16E1"/>
    <w:rsid w:val="002065EF"/>
    <w:rsid w:val="002B57D2"/>
    <w:rsid w:val="003759C4"/>
    <w:rsid w:val="005546C2"/>
    <w:rsid w:val="0055655B"/>
    <w:rsid w:val="00604E80"/>
    <w:rsid w:val="006F12B3"/>
    <w:rsid w:val="007C1072"/>
    <w:rsid w:val="00874D18"/>
    <w:rsid w:val="008951BA"/>
    <w:rsid w:val="008E2ED7"/>
    <w:rsid w:val="009F2800"/>
    <w:rsid w:val="00A27EBE"/>
    <w:rsid w:val="00A90D93"/>
    <w:rsid w:val="00B64B8C"/>
    <w:rsid w:val="00C3527F"/>
    <w:rsid w:val="00CC24BD"/>
    <w:rsid w:val="00D404B7"/>
    <w:rsid w:val="00E42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8292E4"/>
  <w15:chartTrackingRefBased/>
  <w15:docId w15:val="{F2578CFB-A92A-B64A-B859-2B37EEDB8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4B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4B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4B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4B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4B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4B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4B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4B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4B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B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4B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4B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4B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4B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4B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B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B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B8C"/>
    <w:rPr>
      <w:rFonts w:eastAsiaTheme="majorEastAsia" w:cstheme="majorBidi"/>
      <w:color w:val="272727" w:themeColor="text1" w:themeTint="D8"/>
    </w:rPr>
  </w:style>
  <w:style w:type="paragraph" w:styleId="Title">
    <w:name w:val="Title"/>
    <w:basedOn w:val="Normal"/>
    <w:next w:val="Normal"/>
    <w:link w:val="TitleChar"/>
    <w:uiPriority w:val="10"/>
    <w:qFormat/>
    <w:rsid w:val="00B64B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B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B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4B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B8C"/>
    <w:pPr>
      <w:spacing w:before="160"/>
      <w:jc w:val="center"/>
    </w:pPr>
    <w:rPr>
      <w:i/>
      <w:iCs/>
      <w:color w:val="404040" w:themeColor="text1" w:themeTint="BF"/>
    </w:rPr>
  </w:style>
  <w:style w:type="character" w:customStyle="1" w:styleId="QuoteChar">
    <w:name w:val="Quote Char"/>
    <w:basedOn w:val="DefaultParagraphFont"/>
    <w:link w:val="Quote"/>
    <w:uiPriority w:val="29"/>
    <w:rsid w:val="00B64B8C"/>
    <w:rPr>
      <w:i/>
      <w:iCs/>
      <w:color w:val="404040" w:themeColor="text1" w:themeTint="BF"/>
    </w:rPr>
  </w:style>
  <w:style w:type="paragraph" w:styleId="ListParagraph">
    <w:name w:val="List Paragraph"/>
    <w:basedOn w:val="Normal"/>
    <w:uiPriority w:val="34"/>
    <w:qFormat/>
    <w:rsid w:val="00B64B8C"/>
    <w:pPr>
      <w:ind w:left="720"/>
      <w:contextualSpacing/>
    </w:pPr>
  </w:style>
  <w:style w:type="character" w:styleId="IntenseEmphasis">
    <w:name w:val="Intense Emphasis"/>
    <w:basedOn w:val="DefaultParagraphFont"/>
    <w:uiPriority w:val="21"/>
    <w:qFormat/>
    <w:rsid w:val="00B64B8C"/>
    <w:rPr>
      <w:i/>
      <w:iCs/>
      <w:color w:val="0F4761" w:themeColor="accent1" w:themeShade="BF"/>
    </w:rPr>
  </w:style>
  <w:style w:type="paragraph" w:styleId="IntenseQuote">
    <w:name w:val="Intense Quote"/>
    <w:basedOn w:val="Normal"/>
    <w:next w:val="Normal"/>
    <w:link w:val="IntenseQuoteChar"/>
    <w:uiPriority w:val="30"/>
    <w:qFormat/>
    <w:rsid w:val="00B64B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4B8C"/>
    <w:rPr>
      <w:i/>
      <w:iCs/>
      <w:color w:val="0F4761" w:themeColor="accent1" w:themeShade="BF"/>
    </w:rPr>
  </w:style>
  <w:style w:type="character" w:styleId="IntenseReference">
    <w:name w:val="Intense Reference"/>
    <w:basedOn w:val="DefaultParagraphFont"/>
    <w:uiPriority w:val="32"/>
    <w:qFormat/>
    <w:rsid w:val="00B64B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5</Pages>
  <Words>1611</Words>
  <Characters>7302</Characters>
  <Application>Microsoft Office Word</Application>
  <DocSecurity>0</DocSecurity>
  <Lines>158</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Delaney</dc:creator>
  <cp:keywords/>
  <dc:description/>
  <cp:lastModifiedBy>Connie Delaney</cp:lastModifiedBy>
  <cp:revision>5</cp:revision>
  <dcterms:created xsi:type="dcterms:W3CDTF">2026-08-21T02:19:00Z</dcterms:created>
  <dcterms:modified xsi:type="dcterms:W3CDTF">2026-09-01T18:14:00Z</dcterms:modified>
</cp:coreProperties>
</file>